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F31FCA">
        <w:tc>
          <w:tcPr>
            <w:tcW w:w="5670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</w:t>
            </w:r>
            <w:r w:rsidR="000100E9">
              <w:rPr>
                <w:rFonts w:ascii="Arial" w:eastAsia="Calibri" w:hAnsi="Arial" w:cs="Arial"/>
              </w:rPr>
              <w:t>α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r w:rsidR="000100E9">
              <w:rPr>
                <w:rFonts w:ascii="Arial" w:eastAsia="Calibri" w:hAnsi="Arial" w:cs="Arial"/>
              </w:rPr>
              <w:t>Ιωάννα Σερεμέτη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Τηλ.: 223135155</w:t>
            </w:r>
            <w:r w:rsidR="000100E9">
              <w:rPr>
                <w:rFonts w:ascii="Arial" w:eastAsia="Calibri" w:hAnsi="Arial" w:cs="Arial"/>
              </w:rPr>
              <w:t>0</w:t>
            </w:r>
          </w:p>
          <w:p w:rsidR="00D14E5E" w:rsidRPr="00D14E5E" w:rsidRDefault="00D14E5E" w:rsidP="000100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Ηλεκτρ. Ταχυδρ.: </w:t>
            </w:r>
            <w:hyperlink r:id="rId8" w:history="1"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seremeti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@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lamia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-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city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Είδος Πράξης: Λοιπές Κανονιστικές Πράξεις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D14E5E" w:rsidP="00D14E5E">
      <w:pPr>
        <w:tabs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 w:rsidRPr="00D14E5E">
        <w:rPr>
          <w:rFonts w:ascii="Arial" w:eastAsia="Calibri" w:hAnsi="Arial" w:cs="Arial"/>
          <w:lang w:val="x-none"/>
        </w:rPr>
        <w:tab/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Ε</w:t>
      </w:r>
      <w:r w:rsidRPr="00D14E5E">
        <w:rPr>
          <w:rFonts w:ascii="Arial" w:eastAsia="Calibri" w:hAnsi="Arial" w:cs="Arial"/>
          <w:bCs/>
        </w:rPr>
        <w:t xml:space="preserve">ισήγηση 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Προς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Την Οικονομική Επιτροπή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Έγκριση </w:t>
      </w:r>
      <w:r w:rsidR="00CF46A3">
        <w:rPr>
          <w:rFonts w:ascii="Arial" w:eastAsia="Calibri" w:hAnsi="Arial" w:cs="Arial"/>
          <w:bCs/>
        </w:rPr>
        <w:t xml:space="preserve">Πρωτοκόλλου Προσωρινής Παραλαβής, </w:t>
      </w:r>
      <w:r w:rsidR="00C17963">
        <w:rPr>
          <w:rFonts w:ascii="Arial" w:eastAsia="Calibri" w:hAnsi="Arial" w:cs="Arial"/>
          <w:bCs/>
          <w:lang w:val="x-none"/>
        </w:rPr>
        <w:t>του έργου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AF15C3" w:rsidRPr="00AF15C3">
        <w:rPr>
          <w:rFonts w:ascii="Arial" w:eastAsia="Calibri" w:hAnsi="Arial" w:cs="Arial"/>
          <w:bCs/>
        </w:rPr>
        <w:t>ΑΠΟΚΑΤΑΣΤΑΣΗ ΖΗΜΙΩΝ ΠΟΥ ΠΡΟΚΛΗΘΗΚΑΝ ΣΤΙΣ ΔΗΜΟΤΙΚΕΣ ΓΕΩΤΡΗΣΕΙΣ ΜΕΤΑ ΑΠΟ ΘΕΟΜΗΝΙΑ</w:t>
      </w:r>
      <w:r w:rsidRPr="00D14E5E">
        <w:rPr>
          <w:rFonts w:ascii="Arial" w:eastAsia="Times New Roman" w:hAnsi="Arial" w:cs="Arial"/>
          <w:bCs/>
          <w:lang w:val="x-none" w:eastAsia="el-GR"/>
        </w:rPr>
        <w:t>»</w:t>
      </w:r>
      <w:r w:rsidRPr="00D14E5E">
        <w:rPr>
          <w:rFonts w:ascii="Arial" w:eastAsia="Times New Roman" w:hAnsi="Arial" w:cs="Arial"/>
          <w:bCs/>
          <w:lang w:eastAsia="el-GR"/>
        </w:rPr>
        <w:t>.</w:t>
      </w:r>
      <w:r w:rsidRPr="00D14E5E">
        <w:rPr>
          <w:rFonts w:ascii="Arial" w:eastAsia="Calibri" w:hAnsi="Arial" w:cs="Arial"/>
          <w:spacing w:val="-4"/>
          <w:lang w:val="x-none"/>
        </w:rPr>
        <w:t xml:space="preserve"> 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0100E9" w:rsidRDefault="00CF46A3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/>
          <w:bCs/>
          <w:color w:val="17365D"/>
        </w:rPr>
      </w:pPr>
      <w:r w:rsidRPr="00CF46A3">
        <w:rPr>
          <w:rFonts w:ascii="Arial" w:eastAsia="Calibri" w:hAnsi="Arial" w:cs="Arial"/>
          <w:bCs/>
          <w:lang w:val="x-none"/>
        </w:rPr>
        <w:t xml:space="preserve">Τίθεται υπόψη σας η εισήγηση – υπόμνημα της Υπηρεσίας για την έγκριση του  Πρωτοκόλλου Προσωρινής  Παραλαβής </w:t>
      </w:r>
      <w:r w:rsidR="00D14E5E" w:rsidRPr="00D14E5E">
        <w:rPr>
          <w:rFonts w:ascii="Arial" w:eastAsia="Calibri" w:hAnsi="Arial" w:cs="Arial"/>
          <w:bCs/>
          <w:lang w:val="x-none"/>
        </w:rPr>
        <w:t>του έργου</w:t>
      </w:r>
      <w:r w:rsidR="00D14E5E" w:rsidRPr="00D14E5E">
        <w:rPr>
          <w:rFonts w:ascii="Arial" w:eastAsia="Calibri" w:hAnsi="Arial" w:cs="Arial"/>
          <w:bCs/>
        </w:rPr>
        <w:t xml:space="preserve">: </w:t>
      </w:r>
      <w:r w:rsidR="00D14E5E"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AF15C3" w:rsidRPr="00AF15C3">
        <w:rPr>
          <w:rFonts w:ascii="Arial" w:eastAsia="Calibri" w:hAnsi="Arial" w:cs="Arial"/>
        </w:rPr>
        <w:t>ΑΠΟΚΑΤΑΣΤΑΣΗ ΖΗΜΙΩΝ ΠΟΥ ΠΡΟΚΛΗΘΗΚΑΝ ΣΤΙΣ ΔΗΜΟΤΙΚΕΣ ΓΕΩΤΡΗΣΕΙΣ ΜΕΤΑ ΑΠΟ ΘΕΟΜΗΝΙΑ</w:t>
      </w:r>
      <w:r w:rsidR="00D14E5E" w:rsidRPr="00D14E5E">
        <w:rPr>
          <w:rFonts w:ascii="Arial" w:eastAsia="Times New Roman" w:hAnsi="Arial" w:cs="Arial"/>
          <w:bCs/>
          <w:lang w:val="x-none" w:eastAsia="el-GR"/>
        </w:rPr>
        <w:t>»</w:t>
      </w:r>
      <w:r w:rsidR="00D14E5E" w:rsidRPr="00D14E5E">
        <w:rPr>
          <w:rFonts w:ascii="Arial" w:eastAsia="Calibri" w:hAnsi="Arial" w:cs="Arial"/>
          <w:color w:val="000000"/>
          <w:spacing w:val="-4"/>
          <w:lang w:val="x-none"/>
        </w:rPr>
        <w:t xml:space="preserve"> </w:t>
      </w:r>
      <w:r w:rsidR="000100E9">
        <w:rPr>
          <w:rFonts w:ascii="Arial" w:eastAsia="Calibri" w:hAnsi="Arial" w:cs="Arial"/>
          <w:color w:val="000000"/>
          <w:spacing w:val="-4"/>
        </w:rPr>
        <w:t xml:space="preserve">με </w:t>
      </w:r>
      <w:r w:rsidR="000100E9">
        <w:rPr>
          <w:rFonts w:ascii="Arial" w:eastAsia="Calibri" w:hAnsi="Arial" w:cs="Arial"/>
        </w:rPr>
        <w:t>ανάδοχο τον</w:t>
      </w:r>
      <w:r w:rsidR="00D14E5E" w:rsidRPr="00D14E5E">
        <w:rPr>
          <w:rFonts w:ascii="Arial" w:eastAsia="Calibri" w:hAnsi="Arial" w:cs="Arial"/>
          <w:lang w:val="x-none"/>
        </w:rPr>
        <w:t xml:space="preserve"> </w:t>
      </w:r>
      <w:r w:rsidR="00AF15C3">
        <w:rPr>
          <w:rFonts w:ascii="Arial" w:eastAsia="Calibri" w:hAnsi="Arial" w:cs="Arial"/>
        </w:rPr>
        <w:t>ΤΣΙΝΤΖΗΡΑ ΠΑΡΑΣΚΕΥΑ</w:t>
      </w:r>
    </w:p>
    <w:p w:rsidR="00D14E5E" w:rsidRPr="00D14E5E" w:rsidRDefault="00D14E5E" w:rsidP="00D14E5E">
      <w:pPr>
        <w:spacing w:after="0" w:line="240" w:lineRule="auto"/>
        <w:ind w:firstLine="357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D14E5E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>1. ΙΣΤΟΡΙΚΟ</w:t>
      </w:r>
    </w:p>
    <w:p w:rsidR="00AF15C3" w:rsidRPr="00CF46A3" w:rsidRDefault="00C17963" w:rsidP="00CF46A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Το έργο κατασκευάσθηκε σύμφωνα </w:t>
      </w:r>
      <w:r w:rsidR="00AF15C3" w:rsidRPr="00CF46A3">
        <w:rPr>
          <w:rFonts w:ascii="Arial" w:eastAsia="Calibri" w:hAnsi="Arial" w:cs="Arial"/>
        </w:rPr>
        <w:t xml:space="preserve"> με </w:t>
      </w:r>
      <w:r>
        <w:rPr>
          <w:rFonts w:ascii="Arial" w:eastAsia="Calibri" w:hAnsi="Arial" w:cs="Arial"/>
        </w:rPr>
        <w:t xml:space="preserve">την </w:t>
      </w:r>
      <w:r w:rsidR="00AF15C3" w:rsidRPr="00CF46A3">
        <w:rPr>
          <w:rFonts w:ascii="Arial" w:eastAsia="Calibri" w:hAnsi="Arial" w:cs="Arial"/>
        </w:rPr>
        <w:t xml:space="preserve">αριθμ. 26/2021 </w:t>
      </w:r>
      <w:r>
        <w:rPr>
          <w:rFonts w:ascii="Arial" w:eastAsia="Calibri" w:hAnsi="Arial" w:cs="Arial"/>
        </w:rPr>
        <w:t xml:space="preserve">μελέτη της </w:t>
      </w:r>
      <w:r w:rsidR="00AF15C3" w:rsidRPr="00CF46A3">
        <w:rPr>
          <w:rFonts w:ascii="Arial" w:eastAsia="Calibri" w:hAnsi="Arial" w:cs="Arial"/>
        </w:rPr>
        <w:t>Δ/νση</w:t>
      </w:r>
      <w:r>
        <w:rPr>
          <w:rFonts w:ascii="Arial" w:eastAsia="Calibri" w:hAnsi="Arial" w:cs="Arial"/>
        </w:rPr>
        <w:t>ς</w:t>
      </w:r>
      <w:r w:rsidR="00AF15C3" w:rsidRPr="00CF46A3">
        <w:rPr>
          <w:rFonts w:ascii="Arial" w:eastAsia="Calibri" w:hAnsi="Arial" w:cs="Arial"/>
        </w:rPr>
        <w:t xml:space="preserve"> Υποδομών &amp; Τεχν. Έργων με προϋπολογισμό 250.000,00 (με ΦΠΑ 24%).</w:t>
      </w:r>
    </w:p>
    <w:p w:rsidR="00A81411" w:rsidRPr="00CF46A3" w:rsidRDefault="00C17963" w:rsidP="00CF46A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Η χρηματοδότηση του έργου είναι από </w:t>
      </w:r>
      <w:r w:rsidR="000100E9" w:rsidRPr="00CF46A3">
        <w:rPr>
          <w:rFonts w:ascii="Arial" w:eastAsia="Calibri" w:hAnsi="Arial" w:cs="Arial"/>
        </w:rPr>
        <w:t xml:space="preserve">πιστώσεις </w:t>
      </w:r>
      <w:r>
        <w:rPr>
          <w:rFonts w:ascii="Arial" w:eastAsia="Calibri" w:hAnsi="Arial" w:cs="Arial"/>
        </w:rPr>
        <w:t xml:space="preserve">ΣΑΤΑ/ΠΕ, </w:t>
      </w:r>
      <w:bookmarkStart w:id="0" w:name="_GoBack"/>
      <w:bookmarkEnd w:id="0"/>
      <w:r>
        <w:rPr>
          <w:rFonts w:ascii="Arial" w:eastAsia="Calibri" w:hAnsi="Arial" w:cs="Arial"/>
        </w:rPr>
        <w:t>(</w:t>
      </w:r>
      <w:r w:rsidR="00A81411" w:rsidRPr="00CF46A3">
        <w:rPr>
          <w:rFonts w:ascii="Arial" w:eastAsia="Calibri" w:hAnsi="Arial" w:cs="Arial"/>
        </w:rPr>
        <w:t>Κ.Α. 30.7312.0013</w:t>
      </w:r>
      <w:r>
        <w:rPr>
          <w:rFonts w:ascii="Arial" w:eastAsia="Calibri" w:hAnsi="Arial" w:cs="Arial"/>
        </w:rPr>
        <w:t>)</w:t>
      </w:r>
      <w:r w:rsidR="00A81411" w:rsidRPr="00CF46A3">
        <w:rPr>
          <w:rFonts w:ascii="Arial" w:eastAsia="Calibri" w:hAnsi="Arial" w:cs="Arial"/>
        </w:rPr>
        <w:t>.</w:t>
      </w:r>
    </w:p>
    <w:p w:rsidR="000100E9" w:rsidRPr="00CF46A3" w:rsidRDefault="00393DA4" w:rsidP="00393DA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Το έργο, που </w:t>
      </w:r>
      <w:r w:rsidR="00AF15C3" w:rsidRPr="00CF46A3">
        <w:rPr>
          <w:rFonts w:ascii="Arial" w:eastAsia="Calibri" w:hAnsi="Arial" w:cs="Arial"/>
        </w:rPr>
        <w:t>δημοπρατήθηκε με την Διαδικασία Διαπραγμάτευσης Χωρίς Προηγούμενη Δημοσίευση</w:t>
      </w:r>
      <w:r>
        <w:rPr>
          <w:rFonts w:ascii="Arial" w:eastAsia="Calibri" w:hAnsi="Arial" w:cs="Arial"/>
        </w:rPr>
        <w:t>, ανατέθηκε στον κο Τσίντζηρα Παρασκευά</w:t>
      </w:r>
      <w:r w:rsidR="00AF15C3" w:rsidRPr="00CF46A3">
        <w:rPr>
          <w:rFonts w:ascii="Arial" w:eastAsia="Calibri" w:hAnsi="Arial" w:cs="Arial"/>
        </w:rPr>
        <w:t xml:space="preserve"> με </w:t>
      </w:r>
      <w:r w:rsidRPr="00393DA4">
        <w:rPr>
          <w:rFonts w:ascii="Arial" w:eastAsia="Calibri" w:hAnsi="Arial" w:cs="Arial"/>
        </w:rPr>
        <w:t>την απόφαση 242/2021  (ΑΔΑ:6HBTΩΛΚ-6ΟΕ) της Οικονομικής Επιτροπής</w:t>
      </w:r>
    </w:p>
    <w:p w:rsidR="000100E9" w:rsidRDefault="00AF15C3" w:rsidP="00CF46A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CF46A3">
        <w:rPr>
          <w:rFonts w:ascii="Arial" w:eastAsia="Calibri" w:hAnsi="Arial" w:cs="Arial"/>
        </w:rPr>
        <w:t>Την 25-05-2021 υπογράφηκε η με αρ. πρωτ. 20434 εργολαβική σύμβαση του έργου για ποσόν 228.105,24 (με ΦΠΑ 24%)  και συμβατική προθεσμία τέσσερις (4) μήνες.</w:t>
      </w:r>
    </w:p>
    <w:p w:rsidR="00CF46A3" w:rsidRDefault="00CF46A3" w:rsidP="00CF46A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Την 24/09/2021 υπογράφηκε η βεβαίωση περαίωσης εργασιών </w:t>
      </w:r>
    </w:p>
    <w:p w:rsidR="00CF46A3" w:rsidRDefault="00CF46A3" w:rsidP="00CF46A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Η τελική επιμέτρηση υποβλήθηκε από τον Ανάδοχο την 22/11/2021 και θεωρήθηκε την 01/12/2021</w:t>
      </w:r>
    </w:p>
    <w:p w:rsidR="00CF46A3" w:rsidRPr="00CF46A3" w:rsidRDefault="00CF46A3" w:rsidP="00CF46A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Τ</w:t>
      </w:r>
      <w:r w:rsidRPr="00CF46A3">
        <w:rPr>
          <w:rFonts w:ascii="Arial" w:eastAsia="Calibri" w:hAnsi="Arial" w:cs="Arial"/>
        </w:rPr>
        <w:t xml:space="preserve">ο Πρωτόκολλο Προσωρινής Παραλαβής υπεγράφη στις </w:t>
      </w:r>
      <w:r>
        <w:rPr>
          <w:rFonts w:ascii="Arial" w:eastAsia="Calibri" w:hAnsi="Arial" w:cs="Arial"/>
        </w:rPr>
        <w:t>15</w:t>
      </w:r>
      <w:r w:rsidRPr="00CF46A3">
        <w:rPr>
          <w:rFonts w:ascii="Arial" w:eastAsia="Calibri" w:hAnsi="Arial" w:cs="Arial"/>
        </w:rPr>
        <w:t xml:space="preserve">-2-2022 από την επιτροπή που ορίστηκε με την αριθμ. </w:t>
      </w:r>
      <w:r w:rsidR="002443BE">
        <w:rPr>
          <w:rFonts w:ascii="Arial" w:eastAsia="Calibri" w:hAnsi="Arial" w:cs="Arial"/>
        </w:rPr>
        <w:t>824</w:t>
      </w:r>
      <w:r w:rsidRPr="00CF46A3">
        <w:rPr>
          <w:rFonts w:ascii="Arial" w:eastAsia="Calibri" w:hAnsi="Arial" w:cs="Arial"/>
        </w:rPr>
        <w:t>/202</w:t>
      </w:r>
      <w:r>
        <w:rPr>
          <w:rFonts w:ascii="Arial" w:eastAsia="Calibri" w:hAnsi="Arial" w:cs="Arial"/>
        </w:rPr>
        <w:t>1</w:t>
      </w:r>
      <w:r w:rsidRPr="00CF46A3">
        <w:rPr>
          <w:rFonts w:ascii="Arial" w:eastAsia="Calibri" w:hAnsi="Arial" w:cs="Arial"/>
        </w:rPr>
        <w:t xml:space="preserve"> (ΑΔΑ: </w:t>
      </w:r>
      <w:r w:rsidR="002443BE">
        <w:rPr>
          <w:rFonts w:ascii="Arial" w:eastAsia="Calibri" w:hAnsi="Arial" w:cs="Arial"/>
        </w:rPr>
        <w:t>ΨΧΞΓΩΛΚ-6Μ3</w:t>
      </w:r>
      <w:r w:rsidRPr="00CF46A3">
        <w:rPr>
          <w:rFonts w:ascii="Arial" w:eastAsia="Calibri" w:hAnsi="Arial" w:cs="Arial"/>
        </w:rPr>
        <w:t>) απόφαση της Οικονομικής Επιτροπής</w:t>
      </w:r>
    </w:p>
    <w:p w:rsidR="00AF15C3" w:rsidRDefault="00AF15C3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 προτείνεται</w:t>
      </w:r>
      <w:r w:rsidRPr="00B519DF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Η λήψη απόφασης για την έγκριση του</w:t>
      </w:r>
      <w:r w:rsidR="002443BE">
        <w:rPr>
          <w:rFonts w:ascii="Arial" w:eastAsia="Calibri" w:hAnsi="Arial" w:cs="Arial"/>
        </w:rPr>
        <w:t xml:space="preserve"> Π</w:t>
      </w:r>
      <w:r w:rsidR="002443BE" w:rsidRPr="002443BE">
        <w:rPr>
          <w:rFonts w:ascii="Arial" w:eastAsia="Calibri" w:hAnsi="Arial" w:cs="Arial"/>
        </w:rPr>
        <w:t>ρωτοκόλλου Προσωρινής Παραλαβής Εργασιών του έργου:</w:t>
      </w:r>
      <w:r w:rsidRPr="00D14E5E">
        <w:rPr>
          <w:rFonts w:ascii="Arial" w:eastAsia="Calibri" w:hAnsi="Arial" w:cs="Arial"/>
        </w:rPr>
        <w:t xml:space="preserve"> </w:t>
      </w:r>
      <w:r w:rsidR="00AF15C3">
        <w:rPr>
          <w:rFonts w:ascii="Arial" w:eastAsia="Calibri" w:hAnsi="Arial" w:cs="Arial"/>
        </w:rPr>
        <w:t xml:space="preserve">του έργου </w:t>
      </w:r>
      <w:r w:rsidR="00AF15C3" w:rsidRPr="00AF15C3">
        <w:rPr>
          <w:rFonts w:ascii="Arial" w:eastAsia="Calibri" w:hAnsi="Arial" w:cs="Arial"/>
        </w:rPr>
        <w:t xml:space="preserve">«ΑΠΟΚΑΤΑΣΤΑΣΗ ΖΗΜΙΩΝ ΠΟΥ ΠΡΟΚΛΗΘΗΚΑΝ ΣΤΙΣ ΔΗΜΟΤΙΚΕΣ ΓΕΩΤΡΗΣΕΙΣ ΜΕΤΑ ΑΠΟ ΘΕΟΜΗΝΙΑ» </w:t>
      </w:r>
      <w:r w:rsidR="00AF15C3" w:rsidRPr="00D14E5E">
        <w:rPr>
          <w:rFonts w:ascii="Arial" w:eastAsia="Calibri" w:hAnsi="Arial" w:cs="Arial"/>
        </w:rPr>
        <w:t xml:space="preserve">αναδόχου </w:t>
      </w:r>
      <w:r w:rsidR="00AF15C3" w:rsidRPr="00AF15C3">
        <w:rPr>
          <w:rFonts w:ascii="Arial" w:eastAsia="Calibri" w:hAnsi="Arial" w:cs="Arial"/>
        </w:rPr>
        <w:t>ΤΣΙΝΤΖΗΡΑ ΠΑΡΑΣΚΕΥΑ</w:t>
      </w:r>
    </w:p>
    <w:p w:rsidR="00C17963" w:rsidRDefault="00C17963" w:rsidP="00D14E5E">
      <w:pPr>
        <w:spacing w:after="0" w:line="240" w:lineRule="auto"/>
        <w:ind w:firstLine="360"/>
        <w:jc w:val="both"/>
        <w:rPr>
          <w:rFonts w:ascii="Arial" w:eastAsia="Calibri" w:hAnsi="Arial" w:cs="Arial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B519DF">
              <w:rPr>
                <w:rFonts w:ascii="Arial" w:eastAsia="Times New Roman" w:hAnsi="Arial" w:cs="Arial"/>
                <w:lang w:eastAsia="el-GR"/>
              </w:rPr>
              <w:t>0</w:t>
            </w:r>
            <w:r w:rsidR="00393DA4">
              <w:rPr>
                <w:rFonts w:ascii="Arial" w:eastAsia="Times New Roman" w:hAnsi="Arial" w:cs="Arial"/>
                <w:lang w:eastAsia="el-GR"/>
              </w:rPr>
              <w:t>2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393DA4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D14E5E" w:rsidRPr="00D14E5E" w:rsidRDefault="00B519DF" w:rsidP="00B5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Η συντάξασα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B519DF">
              <w:rPr>
                <w:rFonts w:ascii="Arial" w:eastAsia="Times New Roman" w:hAnsi="Arial" w:cs="Arial"/>
                <w:lang w:eastAsia="el-GR"/>
              </w:rPr>
              <w:t>0</w:t>
            </w:r>
            <w:r w:rsidR="00393DA4">
              <w:rPr>
                <w:rFonts w:ascii="Arial" w:eastAsia="Times New Roman" w:hAnsi="Arial" w:cs="Arial"/>
                <w:lang w:eastAsia="el-GR"/>
              </w:rPr>
              <w:t>2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393DA4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Ο</w:t>
            </w:r>
            <w:r w:rsidR="00B519DF">
              <w:rPr>
                <w:rFonts w:ascii="Arial" w:eastAsia="Times New Roman" w:hAnsi="Arial" w:cs="Arial"/>
                <w:lang w:eastAsia="el-GR"/>
              </w:rPr>
              <w:t>ι</w:t>
            </w:r>
            <w:r w:rsidRPr="00D14E5E">
              <w:rPr>
                <w:rFonts w:ascii="Arial" w:eastAsia="Times New Roman" w:hAnsi="Arial" w:cs="Arial"/>
                <w:lang w:eastAsia="el-GR"/>
              </w:rPr>
              <w:t xml:space="preserve">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    -0</w:t>
            </w:r>
            <w:r w:rsidR="00393DA4">
              <w:rPr>
                <w:rFonts w:ascii="Arial" w:eastAsia="Times New Roman" w:hAnsi="Arial" w:cs="Arial"/>
                <w:lang w:eastAsia="el-GR"/>
              </w:rPr>
              <w:t>2</w:t>
            </w:r>
            <w:r>
              <w:rPr>
                <w:rFonts w:ascii="Arial" w:eastAsia="Times New Roman" w:hAnsi="Arial" w:cs="Arial"/>
                <w:lang w:eastAsia="el-GR"/>
              </w:rPr>
              <w:t>-202</w:t>
            </w:r>
            <w:r w:rsidR="00393DA4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D14E5E" w:rsidRPr="00D14E5E" w:rsidRDefault="00A81411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Η αναπλ.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προϊσταμένη Δ/νσης</w:t>
            </w: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Ιωάννα Σερεμέτη</w:t>
            </w:r>
          </w:p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Ηλεκ. Μηχ/κός 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–Α’ Βαθμ.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Θεόδωρος Φούντας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Μηχαν. Μηχ/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κός–Α’ Βαθμ.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Αφροδίτη Πολιτοπούλου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Αρχιτ. Μηχ/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κός–Α’ Βαθμ.</w:t>
            </w:r>
          </w:p>
        </w:tc>
      </w:tr>
    </w:tbl>
    <w:p w:rsidR="00E76CF1" w:rsidRDefault="00E76CF1" w:rsidP="00C17963"/>
    <w:sectPr w:rsidR="00E76CF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9D8" w:rsidRDefault="001B19D8" w:rsidP="008B2685">
      <w:pPr>
        <w:spacing w:after="0" w:line="240" w:lineRule="auto"/>
      </w:pPr>
      <w:r>
        <w:separator/>
      </w:r>
    </w:p>
  </w:endnote>
  <w:endnote w:type="continuationSeparator" w:id="0">
    <w:p w:rsidR="001B19D8" w:rsidRDefault="001B19D8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1B19D8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1B19D8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9D8" w:rsidRDefault="001B19D8" w:rsidP="008B2685">
      <w:pPr>
        <w:spacing w:after="0" w:line="240" w:lineRule="auto"/>
      </w:pPr>
      <w:r>
        <w:separator/>
      </w:r>
    </w:p>
  </w:footnote>
  <w:footnote w:type="continuationSeparator" w:id="0">
    <w:p w:rsidR="001B19D8" w:rsidRDefault="001B19D8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C4927"/>
    <w:multiLevelType w:val="hybridMultilevel"/>
    <w:tmpl w:val="B04E408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06EFF"/>
    <w:rsid w:val="000100E9"/>
    <w:rsid w:val="001B19D8"/>
    <w:rsid w:val="002443BE"/>
    <w:rsid w:val="00393DA4"/>
    <w:rsid w:val="003940FA"/>
    <w:rsid w:val="003C1A4C"/>
    <w:rsid w:val="00415087"/>
    <w:rsid w:val="00433C77"/>
    <w:rsid w:val="00450BD5"/>
    <w:rsid w:val="005D5A08"/>
    <w:rsid w:val="006A7028"/>
    <w:rsid w:val="006C5B98"/>
    <w:rsid w:val="006D1BF2"/>
    <w:rsid w:val="007C0A92"/>
    <w:rsid w:val="007D604C"/>
    <w:rsid w:val="00884366"/>
    <w:rsid w:val="008B2685"/>
    <w:rsid w:val="009146ED"/>
    <w:rsid w:val="00945718"/>
    <w:rsid w:val="00970591"/>
    <w:rsid w:val="009B3588"/>
    <w:rsid w:val="00A81411"/>
    <w:rsid w:val="00AB5B31"/>
    <w:rsid w:val="00AF15C3"/>
    <w:rsid w:val="00B519DF"/>
    <w:rsid w:val="00B64B87"/>
    <w:rsid w:val="00C17963"/>
    <w:rsid w:val="00CE5FC3"/>
    <w:rsid w:val="00CF46A3"/>
    <w:rsid w:val="00D14E5E"/>
    <w:rsid w:val="00D3342D"/>
    <w:rsid w:val="00D51ACD"/>
    <w:rsid w:val="00E177A2"/>
    <w:rsid w:val="00E76CF1"/>
    <w:rsid w:val="00EB2854"/>
    <w:rsid w:val="00ED1906"/>
    <w:rsid w:val="00ED73F0"/>
    <w:rsid w:val="00F2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F4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F4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seremeti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Ioanna Seremeti</cp:lastModifiedBy>
  <cp:revision>5</cp:revision>
  <cp:lastPrinted>2022-02-23T07:58:00Z</cp:lastPrinted>
  <dcterms:created xsi:type="dcterms:W3CDTF">2022-02-23T07:18:00Z</dcterms:created>
  <dcterms:modified xsi:type="dcterms:W3CDTF">2022-02-23T07:59:00Z</dcterms:modified>
</cp:coreProperties>
</file>